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EA9" w:rsidRDefault="00A930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ДЛЯ ПОСТРАДАВШИХ ОТ ПАВОДКА                                       В ЧЕЛЯБИНСКОЙ ОБЛАСТИ</w:t>
      </w:r>
    </w:p>
    <w:p w:rsidR="00016EA9" w:rsidRDefault="00016EA9"/>
    <w:p w:rsidR="00016EA9" w:rsidRDefault="004E283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A930CB">
        <w:rPr>
          <w:rFonts w:ascii="Times New Roman" w:hAnsi="Times New Roman" w:cs="Times New Roman"/>
          <w:sz w:val="28"/>
          <w:szCs w:val="28"/>
          <w:u w:val="single"/>
        </w:rPr>
        <w:t>диновременная материальная помощь гражданам, пострадавшим в связи с чрезвычайными ситуациями, сложившимися в результате подтопления жилых домов.</w:t>
      </w:r>
    </w:p>
    <w:p w:rsidR="00016EA9" w:rsidRPr="00F9726B" w:rsidRDefault="00A930CB" w:rsidP="00F9726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72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РАЗМЕР</w:t>
      </w:r>
      <w:r w:rsidRPr="00F97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20,00 тысяч рублей на человека</w:t>
      </w:r>
    </w:p>
    <w:p w:rsidR="00016EA9" w:rsidRDefault="00A930CB" w:rsidP="000C6B3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B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КТО ИМЕЕТ ПРАВО</w:t>
      </w:r>
      <w:r w:rsidRPr="000C6B3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5380B" w:rsidRDefault="0045380B" w:rsidP="000C6B3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Право имеют граждане при совокупном соблюдении следующих условий:</w:t>
      </w:r>
    </w:p>
    <w:p w:rsidR="0045380B" w:rsidRPr="00AE094A" w:rsidRDefault="0045380B" w:rsidP="005B5962">
      <w:pPr>
        <w:pStyle w:val="a8"/>
        <w:numPr>
          <w:ilvl w:val="0"/>
          <w:numId w:val="6"/>
        </w:numPr>
        <w:spacing w:after="0" w:line="240" w:lineRule="auto"/>
        <w:ind w:left="0" w:firstLine="357"/>
        <w:jc w:val="both"/>
        <w:rPr>
          <w:color w:val="000000" w:themeColor="text1"/>
          <w:sz w:val="28"/>
          <w:szCs w:val="28"/>
        </w:rPr>
      </w:pPr>
      <w:proofErr w:type="gramStart"/>
      <w:r w:rsidRPr="00AE094A"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</w:t>
      </w:r>
      <w:r w:rsidR="00A930CB" w:rsidRPr="00AE09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09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фактически проживает </w:t>
      </w:r>
      <w:r w:rsidR="00AE094A" w:rsidRPr="00AE09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дату объявления чрезвычайной ситуации  в зоне чрезвычайной ситуации</w:t>
      </w:r>
      <w:r w:rsidRPr="00AE09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(зарегистрирован либо                               не зарегистрирован по месту жительства (пребывания).</w:t>
      </w:r>
      <w:proofErr w:type="gramEnd"/>
    </w:p>
    <w:p w:rsidR="0045380B" w:rsidRPr="00AE094A" w:rsidRDefault="00AE094A" w:rsidP="005B596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45380B" w:rsidRPr="00AE0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A930CB" w:rsidRPr="00AE0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словия жизнедеятельности</w:t>
      </w:r>
      <w:r w:rsidR="0045380B" w:rsidRPr="00AE09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нарушены, что подтверждено заключением </w:t>
      </w:r>
      <w:r w:rsidR="0045380B" w:rsidRPr="00AE094A">
        <w:rPr>
          <w:rFonts w:ascii="Times New Roman" w:hAnsi="Times New Roman" w:cs="Times New Roman"/>
          <w:sz w:val="28"/>
          <w:szCs w:val="28"/>
        </w:rPr>
        <w:t>комиссии органа местного самоуправления.</w:t>
      </w:r>
    </w:p>
    <w:p w:rsidR="00AE094A" w:rsidRPr="00AE094A" w:rsidRDefault="00AE094A" w:rsidP="00AE094A">
      <w:pPr>
        <w:ind w:firstLine="708"/>
        <w:jc w:val="both"/>
        <w:rPr>
          <w:sz w:val="28"/>
          <w:szCs w:val="28"/>
        </w:rPr>
      </w:pPr>
      <w:r w:rsidRPr="00AE09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условий жизнедеятельности</w:t>
      </w:r>
      <w:r w:rsidRPr="00AE094A">
        <w:rPr>
          <w:rFonts w:ascii="Times New Roman" w:hAnsi="Times New Roman" w:cs="Times New Roman"/>
          <w:sz w:val="28"/>
          <w:szCs w:val="28"/>
        </w:rPr>
        <w:t xml:space="preserve"> подтверждаются заключением комиссии органа местного самоуправления о подтверждении факта проживания в жилом помещении и </w:t>
      </w:r>
      <w:proofErr w:type="gramStart"/>
      <w:r w:rsidRPr="00AE094A">
        <w:rPr>
          <w:rFonts w:ascii="Times New Roman" w:hAnsi="Times New Roman" w:cs="Times New Roman"/>
          <w:sz w:val="28"/>
          <w:szCs w:val="28"/>
        </w:rPr>
        <w:t>установлении</w:t>
      </w:r>
      <w:proofErr w:type="gramEnd"/>
      <w:r w:rsidRPr="00AE094A">
        <w:rPr>
          <w:rFonts w:ascii="Times New Roman" w:hAnsi="Times New Roman" w:cs="Times New Roman"/>
          <w:sz w:val="28"/>
          <w:szCs w:val="28"/>
        </w:rPr>
        <w:t xml:space="preserve"> хотя бы одного факта нарушения условий жизнедеятельности граждан в результате воздействия поражающих факторов источника чрезвычайной ситуации.</w:t>
      </w:r>
    </w:p>
    <w:p w:rsidR="00AE094A" w:rsidRPr="005B5962" w:rsidRDefault="005B5962" w:rsidP="005B5962">
      <w:pPr>
        <w:pStyle w:val="a8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962">
        <w:rPr>
          <w:rFonts w:ascii="Times New Roman" w:hAnsi="Times New Roman" w:cs="Times New Roman"/>
          <w:b/>
          <w:sz w:val="28"/>
          <w:szCs w:val="28"/>
        </w:rPr>
        <w:t>КРИТЕРИИ НАРУШЕНИЯ УСЛОВИЙ ЖИЗНЕДЕЯТЕЛЬНОСТИ:</w:t>
      </w:r>
    </w:p>
    <w:p w:rsidR="0045380B" w:rsidRDefault="0045380B" w:rsidP="00E01429">
      <w:pPr>
        <w:pStyle w:val="a8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невозможность </w:t>
      </w:r>
      <w:r w:rsidR="005B5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проживания заявителя в</w:t>
      </w:r>
      <w:r w:rsidR="00073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жилом помещении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5380B" w:rsidRDefault="0045380B" w:rsidP="00E01429">
      <w:pPr>
        <w:pStyle w:val="a8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невозможность осуществления транспортного сообщения между территорией проживания заявителя и иными территориями, где условия жизнедеятельности не нарушены;</w:t>
      </w:r>
    </w:p>
    <w:p w:rsidR="0045380B" w:rsidRPr="0045380B" w:rsidRDefault="0045380B" w:rsidP="0045380B">
      <w:pPr>
        <w:pStyle w:val="a8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нарушение санитарно-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эпидемиологичского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благополучия заявителя.</w:t>
      </w:r>
    </w:p>
    <w:p w:rsidR="00606210" w:rsidRDefault="00606210" w:rsidP="00606210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62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КОМИССИЯ ОРГАНА МЕСТНОГО САМОУПРАВЛЕНИЯ</w:t>
      </w:r>
    </w:p>
    <w:p w:rsidR="00606210" w:rsidRPr="00C52750" w:rsidRDefault="00606210" w:rsidP="005B596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2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</w:t>
      </w:r>
      <w:r w:rsidR="00C52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обследованию условий жизнедеятельности создается </w:t>
      </w:r>
      <w:r w:rsidR="00C52750" w:rsidRPr="00C5275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органом местного самоуправления муниципального образования Челябинской области в порядке, определяемом муниципальными нормативными правовыми актами </w:t>
      </w:r>
    </w:p>
    <w:p w:rsidR="000C6B37" w:rsidRDefault="000C6B37" w:rsidP="000C6B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ЧЕМ ПОДТВЕРЖДАЕТСЯ ФАКТ ПРОЖИВАНИЯ</w:t>
      </w:r>
      <w:r w:rsidR="00606210">
        <w:rPr>
          <w:rFonts w:ascii="Times New Roman" w:hAnsi="Times New Roman" w:cs="Times New Roman"/>
          <w:b/>
          <w:sz w:val="28"/>
          <w:szCs w:val="28"/>
        </w:rPr>
        <w:t xml:space="preserve"> ПРИ ОТСУТСТВИИ РЕГИСТРАЦИИ</w:t>
      </w:r>
    </w:p>
    <w:p w:rsidR="000C6B37" w:rsidRDefault="00606210" w:rsidP="00606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о фактическом месте проживания из детского сада, школы, которую посещают дети;</w:t>
      </w:r>
    </w:p>
    <w:p w:rsidR="00606210" w:rsidRDefault="00606210" w:rsidP="00606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об оказании медицинской помощи из поликлиники;</w:t>
      </w:r>
    </w:p>
    <w:p w:rsidR="00606210" w:rsidRDefault="00606210" w:rsidP="00606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из почтового отделения (например, при получении пенсии через почту России).</w:t>
      </w:r>
    </w:p>
    <w:p w:rsidR="00C52750" w:rsidRDefault="00C52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750" w:rsidRDefault="00A930CB" w:rsidP="00C527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52750" w:rsidRDefault="00C527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2750" w:rsidRDefault="00C527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Предоставляется </w:t>
      </w:r>
      <w:r w:rsidR="00A930CB">
        <w:rPr>
          <w:rFonts w:ascii="Times New Roman" w:hAnsi="Times New Roman" w:cs="Times New Roman"/>
          <w:color w:val="000000"/>
          <w:sz w:val="28"/>
          <w:szCs w:val="28"/>
        </w:rPr>
        <w:t xml:space="preserve">заявителем лично (либо через представителя заявителя) в органы социальной защиты населения </w:t>
      </w:r>
      <w:r w:rsidR="005B596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образования, на территории которого произошла чрезвычайная ситуация.</w:t>
      </w:r>
    </w:p>
    <w:p w:rsidR="005B5962" w:rsidRDefault="005B5962" w:rsidP="00C5275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52750" w:rsidRPr="00C52750" w:rsidRDefault="00C52750" w:rsidP="00C5275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27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ДОКУМЕНТЫ ДЛЯ ПОЛУЧЕНИЯ ВЫПЛАТЫ </w:t>
      </w:r>
    </w:p>
    <w:p w:rsidR="00C52750" w:rsidRDefault="00C527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6EA9" w:rsidRDefault="00A930CB" w:rsidP="00C527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="005B5962">
        <w:rPr>
          <w:rFonts w:ascii="Times New Roman" w:hAnsi="Times New Roman" w:cs="Times New Roman"/>
          <w:color w:val="000000"/>
          <w:sz w:val="28"/>
          <w:szCs w:val="28"/>
        </w:rPr>
        <w:t xml:space="preserve">обращении в орган социальной защиты </w:t>
      </w:r>
      <w:r>
        <w:rPr>
          <w:rFonts w:ascii="Times New Roman" w:hAnsi="Times New Roman" w:cs="Times New Roman"/>
          <w:color w:val="000000"/>
          <w:sz w:val="28"/>
          <w:szCs w:val="28"/>
        </w:rPr>
        <w:t>необходимо иметь:</w:t>
      </w:r>
    </w:p>
    <w:p w:rsidR="00016EA9" w:rsidRDefault="00A930CB" w:rsidP="00C527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документ, удостоверяющий личность;</w:t>
      </w:r>
    </w:p>
    <w:p w:rsidR="00016EA9" w:rsidRDefault="00A930CB" w:rsidP="004E2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копию счета в кредитной организации, </w:t>
      </w:r>
      <w:r>
        <w:rPr>
          <w:rFonts w:ascii="Times New Roman" w:hAnsi="Times New Roman" w:cs="Times New Roman"/>
          <w:sz w:val="28"/>
          <w:szCs w:val="28"/>
        </w:rPr>
        <w:t>операции по которому осуществляются с использованием национальных плате</w:t>
      </w:r>
      <w:r w:rsidR="005B5962">
        <w:rPr>
          <w:rFonts w:ascii="Times New Roman" w:hAnsi="Times New Roman" w:cs="Times New Roman"/>
          <w:sz w:val="28"/>
          <w:szCs w:val="28"/>
        </w:rPr>
        <w:t>жных инструментов (карта «МИР»);</w:t>
      </w:r>
    </w:p>
    <w:p w:rsidR="005B5962" w:rsidRDefault="005B5962" w:rsidP="004E2837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несовершеннолетних дете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свидетельство о рождении ребенка.</w:t>
      </w:r>
    </w:p>
    <w:sectPr w:rsidR="005B5962" w:rsidSect="005B5962">
      <w:pgSz w:w="11906" w:h="16838"/>
      <w:pgMar w:top="709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F3D46"/>
    <w:multiLevelType w:val="multilevel"/>
    <w:tmpl w:val="AD563E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0A952A2"/>
    <w:multiLevelType w:val="multilevel"/>
    <w:tmpl w:val="C826ED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6074122"/>
    <w:multiLevelType w:val="hybridMultilevel"/>
    <w:tmpl w:val="6D32A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056682"/>
    <w:multiLevelType w:val="hybridMultilevel"/>
    <w:tmpl w:val="FD6A535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160A3"/>
    <w:multiLevelType w:val="hybridMultilevel"/>
    <w:tmpl w:val="9A94A736"/>
    <w:lvl w:ilvl="0" w:tplc="14A09D72">
      <w:start w:val="1"/>
      <w:numFmt w:val="decimal"/>
      <w:lvlText w:val="%1."/>
      <w:lvlJc w:val="left"/>
      <w:pPr>
        <w:ind w:left="2269" w:hanging="15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EA9"/>
    <w:rsid w:val="00016EA9"/>
    <w:rsid w:val="00073647"/>
    <w:rsid w:val="000C6B37"/>
    <w:rsid w:val="0045380B"/>
    <w:rsid w:val="004E2837"/>
    <w:rsid w:val="005B5962"/>
    <w:rsid w:val="00606210"/>
    <w:rsid w:val="00A5475F"/>
    <w:rsid w:val="00A930CB"/>
    <w:rsid w:val="00AE094A"/>
    <w:rsid w:val="00C52750"/>
    <w:rsid w:val="00E01429"/>
    <w:rsid w:val="00F9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3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65732B"/>
    <w:pPr>
      <w:ind w:left="720"/>
      <w:contextualSpacing/>
    </w:pPr>
  </w:style>
  <w:style w:type="character" w:styleId="a9">
    <w:name w:val="Emphasis"/>
    <w:basedOn w:val="a0"/>
    <w:uiPriority w:val="20"/>
    <w:qFormat/>
    <w:rsid w:val="000C6B37"/>
    <w:rPr>
      <w:i/>
      <w:iCs/>
    </w:rPr>
  </w:style>
  <w:style w:type="character" w:styleId="aa">
    <w:name w:val="Strong"/>
    <w:basedOn w:val="a0"/>
    <w:uiPriority w:val="22"/>
    <w:qFormat/>
    <w:rsid w:val="000C6B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3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65732B"/>
    <w:pPr>
      <w:ind w:left="720"/>
      <w:contextualSpacing/>
    </w:pPr>
  </w:style>
  <w:style w:type="character" w:styleId="a9">
    <w:name w:val="Emphasis"/>
    <w:basedOn w:val="a0"/>
    <w:uiPriority w:val="20"/>
    <w:qFormat/>
    <w:rsid w:val="000C6B37"/>
    <w:rPr>
      <w:i/>
      <w:iCs/>
    </w:rPr>
  </w:style>
  <w:style w:type="character" w:styleId="aa">
    <w:name w:val="Strong"/>
    <w:basedOn w:val="a0"/>
    <w:uiPriority w:val="22"/>
    <w:qFormat/>
    <w:rsid w:val="000C6B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Корнякова Елена Ивановна</dc:creator>
  <dc:description/>
  <cp:lastModifiedBy>Корнякова Елена Ивановна</cp:lastModifiedBy>
  <cp:revision>14</cp:revision>
  <cp:lastPrinted>2024-08-01T14:19:00Z</cp:lastPrinted>
  <dcterms:created xsi:type="dcterms:W3CDTF">2024-07-31T09:20:00Z</dcterms:created>
  <dcterms:modified xsi:type="dcterms:W3CDTF">2024-08-01T14:19:00Z</dcterms:modified>
  <dc:language>ru-RU</dc:language>
</cp:coreProperties>
</file>